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FD" w:rsidRPr="00030045" w:rsidRDefault="00765BFD" w:rsidP="0008242F">
      <w:pPr>
        <w:ind w:firstLine="567"/>
        <w:jc w:val="right"/>
      </w:pPr>
      <w:r w:rsidRPr="00030045">
        <w:t xml:space="preserve">Приложение № </w:t>
      </w:r>
      <w:r w:rsidR="00244A58">
        <w:t>6</w:t>
      </w:r>
    </w:p>
    <w:p w:rsidR="00765BFD" w:rsidRDefault="00765BFD" w:rsidP="0008242F">
      <w:pPr>
        <w:ind w:firstLine="567"/>
        <w:jc w:val="center"/>
        <w:rPr>
          <w:b/>
          <w:bCs/>
        </w:rPr>
      </w:pPr>
    </w:p>
    <w:p w:rsidR="00765BFD" w:rsidRDefault="00765BFD" w:rsidP="0008242F">
      <w:pPr>
        <w:ind w:firstLine="567"/>
        <w:jc w:val="center"/>
        <w:rPr>
          <w:b/>
          <w:bCs/>
        </w:rPr>
      </w:pPr>
      <w:r w:rsidRPr="00030045">
        <w:rPr>
          <w:b/>
          <w:bCs/>
        </w:rPr>
        <w:t xml:space="preserve">Перечень приказов Министерства юстиции </w:t>
      </w:r>
      <w:r w:rsidRPr="00030045">
        <w:rPr>
          <w:rFonts w:ascii="Times New Roman CYR" w:hAnsi="Times New Roman CYR" w:cs="Times New Roman CYR"/>
          <w:b/>
          <w:bCs/>
        </w:rPr>
        <w:t>ПМР</w:t>
      </w:r>
      <w:r w:rsidRPr="00030045">
        <w:rPr>
          <w:b/>
          <w:bCs/>
        </w:rPr>
        <w:t>,</w:t>
      </w:r>
    </w:p>
    <w:p w:rsidR="00765BFD" w:rsidRDefault="00765BFD" w:rsidP="0008242F">
      <w:pPr>
        <w:ind w:firstLine="567"/>
        <w:jc w:val="center"/>
        <w:rPr>
          <w:b/>
          <w:bCs/>
        </w:rPr>
      </w:pPr>
      <w:proofErr w:type="gramStart"/>
      <w:r w:rsidRPr="00030045">
        <w:rPr>
          <w:b/>
          <w:bCs/>
        </w:rPr>
        <w:t>изданных</w:t>
      </w:r>
      <w:proofErr w:type="gramEnd"/>
      <w:r w:rsidRPr="00030045">
        <w:rPr>
          <w:b/>
          <w:bCs/>
        </w:rPr>
        <w:t xml:space="preserve"> с целью обеспечения выполнения правотворческой функции</w:t>
      </w:r>
    </w:p>
    <w:p w:rsidR="00F75390" w:rsidRDefault="00F75390" w:rsidP="0008242F">
      <w:pPr>
        <w:ind w:firstLine="567"/>
        <w:jc w:val="center"/>
        <w:rPr>
          <w:b/>
          <w:bCs/>
        </w:rPr>
      </w:pPr>
    </w:p>
    <w:p w:rsidR="00F75390" w:rsidRPr="00F75390" w:rsidRDefault="00F75390" w:rsidP="0008242F">
      <w:pPr>
        <w:autoSpaceDE w:val="0"/>
        <w:autoSpaceDN w:val="0"/>
        <w:adjustRightInd w:val="0"/>
        <w:ind w:firstLine="567"/>
        <w:jc w:val="both"/>
      </w:pPr>
      <w:r w:rsidRPr="008B757E">
        <w:t>1)</w:t>
      </w:r>
      <w:r>
        <w:t xml:space="preserve"> </w:t>
      </w:r>
      <w:r w:rsidR="00B117A5">
        <w:t>п</w:t>
      </w:r>
      <w:r w:rsidRPr="008B757E">
        <w:t xml:space="preserve">риказ Министерства юстиции ПМР от </w:t>
      </w:r>
      <w:r w:rsidRPr="008B757E">
        <w:rPr>
          <w:color w:val="000000"/>
        </w:rPr>
        <w:t xml:space="preserve">13 апреля 2017 года № 89 </w:t>
      </w:r>
      <w:r>
        <w:rPr>
          <w:bCs/>
          <w:iCs/>
          <w:color w:val="000000"/>
        </w:rPr>
        <w:t>"</w:t>
      </w:r>
      <w:r w:rsidRPr="008B757E">
        <w:rPr>
          <w:bCs/>
          <w:iCs/>
          <w:color w:val="000000"/>
        </w:rPr>
        <w:t xml:space="preserve">Об утверждении Положения о формировании и ведении Реестра  адвокатов </w:t>
      </w:r>
      <w:r w:rsidR="00B117A5">
        <w:rPr>
          <w:bCs/>
          <w:iCs/>
          <w:color w:val="000000"/>
        </w:rPr>
        <w:t>ПМР</w:t>
      </w:r>
      <w:r w:rsidRPr="008B757E">
        <w:rPr>
          <w:bCs/>
          <w:iCs/>
          <w:color w:val="000000"/>
        </w:rPr>
        <w:t xml:space="preserve">, являющихся членами Коллегии адвокатов </w:t>
      </w:r>
      <w:r w:rsidR="00B117A5">
        <w:rPr>
          <w:bCs/>
          <w:iCs/>
          <w:color w:val="000000"/>
        </w:rPr>
        <w:t>ПМР</w:t>
      </w:r>
      <w:r>
        <w:rPr>
          <w:bCs/>
          <w:iCs/>
          <w:color w:val="000000"/>
        </w:rPr>
        <w:t>";</w:t>
      </w:r>
      <w:r w:rsidRPr="008B757E">
        <w:rPr>
          <w:bCs/>
          <w:iCs/>
          <w:color w:val="000000"/>
        </w:rPr>
        <w:t xml:space="preserve"> </w:t>
      </w:r>
    </w:p>
    <w:p w:rsidR="00F75390" w:rsidRPr="0008242F" w:rsidRDefault="00F75390" w:rsidP="0008242F">
      <w:pPr>
        <w:ind w:firstLine="567"/>
        <w:jc w:val="both"/>
      </w:pPr>
      <w:proofErr w:type="gramStart"/>
      <w:r>
        <w:rPr>
          <w:rFonts w:eastAsiaTheme="minorHAnsi"/>
          <w:bCs/>
          <w:iCs/>
          <w:color w:val="000000"/>
          <w:lang w:eastAsia="en-US"/>
        </w:rPr>
        <w:t xml:space="preserve">2) </w:t>
      </w:r>
      <w:r w:rsidRPr="007D27A9">
        <w:rPr>
          <w:rFonts w:eastAsiaTheme="minorHAnsi"/>
          <w:bCs/>
          <w:iCs/>
          <w:color w:val="000000"/>
          <w:lang w:eastAsia="en-US"/>
        </w:rPr>
        <w:t xml:space="preserve">приказ </w:t>
      </w:r>
      <w:r w:rsidRPr="007D27A9">
        <w:t xml:space="preserve">Министерства </w:t>
      </w:r>
      <w:r w:rsidRPr="007D27A9">
        <w:rPr>
          <w:bCs/>
          <w:iCs/>
          <w:color w:val="000000"/>
        </w:rPr>
        <w:t xml:space="preserve">юстиции ПМР </w:t>
      </w:r>
      <w:r w:rsidRPr="007D27A9">
        <w:rPr>
          <w:rFonts w:eastAsiaTheme="minorHAnsi"/>
          <w:bCs/>
          <w:iCs/>
          <w:color w:val="000000"/>
          <w:lang w:eastAsia="en-US"/>
        </w:rPr>
        <w:t xml:space="preserve">"О внесении изменений в Приказ Министерства юстиции ПМР от 31 мая 2007 года № 159 "Об утверждении Положения "О денежном довольствии (заработной плате) сотрудников, военнослужащих внутренних войск, гражданских служащих и работников сквозных профессий Государственной службы исполнения наказаний и </w:t>
      </w:r>
      <w:r w:rsidRPr="0008242F">
        <w:rPr>
          <w:rFonts w:eastAsiaTheme="minorHAnsi"/>
          <w:bCs/>
          <w:iCs/>
          <w:lang w:eastAsia="en-US"/>
        </w:rPr>
        <w:t>Государственной службы судебных исполнителей Министерства юстиции ПМР"</w:t>
      </w:r>
      <w:r w:rsidRPr="0008242F">
        <w:t xml:space="preserve"> (Рег. № 129 от 31.05.2017)</w:t>
      </w:r>
      <w:r w:rsidR="0008242F" w:rsidRPr="0008242F">
        <w:t>;</w:t>
      </w:r>
      <w:proofErr w:type="gramEnd"/>
    </w:p>
    <w:p w:rsidR="0008242F" w:rsidRDefault="0008242F" w:rsidP="0008242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r>
        <w:t>3</w:t>
      </w:r>
      <w:r w:rsidRPr="0008242F">
        <w:t>) приказ Министра юстиции ПМР</w:t>
      </w:r>
      <w:r>
        <w:rPr>
          <w:color w:val="000000"/>
        </w:rPr>
        <w:t xml:space="preserve"> </w:t>
      </w:r>
      <w:r w:rsidRPr="00895EB6">
        <w:rPr>
          <w:color w:val="000000"/>
        </w:rPr>
        <w:t>"</w:t>
      </w:r>
      <w:r w:rsidRPr="00895EB6">
        <w:rPr>
          <w:bCs/>
          <w:iCs/>
          <w:color w:val="000000"/>
        </w:rPr>
        <w:t xml:space="preserve">О предоставлении в порядке улучшения жилищных условий  жилого помещения, состоящего на балансе Министерства юстиции </w:t>
      </w:r>
      <w:r w:rsidR="00B117A5">
        <w:rPr>
          <w:bCs/>
          <w:iCs/>
          <w:color w:val="000000"/>
        </w:rPr>
        <w:t>ПМР</w:t>
      </w:r>
      <w:r w:rsidRPr="00895EB6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(рег. №196);</w:t>
      </w:r>
    </w:p>
    <w:p w:rsidR="002F400F" w:rsidRDefault="0008242F" w:rsidP="002F400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4) п</w:t>
      </w:r>
      <w:r w:rsidRPr="008C4BC9">
        <w:rPr>
          <w:bCs/>
          <w:iCs/>
          <w:color w:val="000000"/>
        </w:rPr>
        <w:t>риказ Министра юстиции ПМР</w:t>
      </w:r>
      <w:r w:rsidRPr="0099782D">
        <w:rPr>
          <w:bCs/>
          <w:iCs/>
          <w:color w:val="000000"/>
        </w:rPr>
        <w:t xml:space="preserve"> "О признании </w:t>
      </w:r>
      <w:proofErr w:type="gramStart"/>
      <w:r w:rsidRPr="0099782D">
        <w:rPr>
          <w:bCs/>
          <w:iCs/>
          <w:color w:val="000000"/>
        </w:rPr>
        <w:t>утратившим</w:t>
      </w:r>
      <w:proofErr w:type="gramEnd"/>
      <w:r w:rsidRPr="0099782D">
        <w:rPr>
          <w:bCs/>
          <w:iCs/>
          <w:color w:val="000000"/>
        </w:rPr>
        <w:t xml:space="preserve"> силу Приказа министра юстиции </w:t>
      </w:r>
      <w:r>
        <w:rPr>
          <w:bCs/>
          <w:iCs/>
          <w:color w:val="000000"/>
        </w:rPr>
        <w:t xml:space="preserve">ПМР </w:t>
      </w:r>
      <w:r w:rsidRPr="0099782D">
        <w:rPr>
          <w:bCs/>
          <w:iCs/>
          <w:color w:val="000000"/>
        </w:rPr>
        <w:t xml:space="preserve">от 12 июня 2007 года № 166 "Об утверждении Инструкции "О порядке проведения служебного расследования в Государственной службе судебных исполнителей Министерства юстиции </w:t>
      </w:r>
      <w:r>
        <w:rPr>
          <w:bCs/>
          <w:iCs/>
          <w:color w:val="000000"/>
        </w:rPr>
        <w:t>ПМР</w:t>
      </w:r>
      <w:r w:rsidRPr="0099782D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D63821">
        <w:rPr>
          <w:bCs/>
          <w:iCs/>
          <w:color w:val="000000"/>
        </w:rPr>
        <w:t>№ 241</w:t>
      </w:r>
      <w:r w:rsidR="002F400F">
        <w:rPr>
          <w:bCs/>
          <w:iCs/>
          <w:color w:val="000000"/>
        </w:rPr>
        <w:t>);</w:t>
      </w:r>
    </w:p>
    <w:p w:rsidR="002F400F" w:rsidRDefault="002F400F" w:rsidP="002F400F">
      <w:pPr>
        <w:autoSpaceDE w:val="0"/>
        <w:autoSpaceDN w:val="0"/>
        <w:adjustRightInd w:val="0"/>
        <w:ind w:firstLine="567"/>
        <w:jc w:val="both"/>
      </w:pPr>
      <w:r>
        <w:t>5) приказ</w:t>
      </w:r>
      <w:r w:rsidRPr="001F1A18">
        <w:t xml:space="preserve"> министра юстиции ПМР "О делегировании представителя Министерства  юстиции  ПМР в состав Государственной к</w:t>
      </w:r>
      <w:r w:rsidR="00B117A5">
        <w:t>омиссии по гуманитарной помощи";</w:t>
      </w:r>
    </w:p>
    <w:p w:rsidR="00B117A5" w:rsidRDefault="00B117A5" w:rsidP="00B117A5">
      <w:pPr>
        <w:autoSpaceDE w:val="0"/>
        <w:autoSpaceDN w:val="0"/>
        <w:adjustRightInd w:val="0"/>
        <w:ind w:firstLine="567"/>
        <w:jc w:val="both"/>
      </w:pPr>
      <w:r>
        <w:t>6) п</w:t>
      </w:r>
      <w:r w:rsidRPr="006C3595">
        <w:t>риказ Министерства юстиции</w:t>
      </w:r>
      <w:r>
        <w:t xml:space="preserve"> ПМР </w:t>
      </w:r>
      <w:r w:rsidRPr="0099782D">
        <w:rPr>
          <w:bCs/>
          <w:iCs/>
          <w:color w:val="000000"/>
        </w:rPr>
        <w:t>"</w:t>
      </w:r>
      <w:r w:rsidRPr="006C3595">
        <w:t xml:space="preserve">О внесении изменений и дополнений в Приказ Министерства юстиции </w:t>
      </w:r>
      <w:r>
        <w:t>ПМР</w:t>
      </w:r>
      <w:r w:rsidRPr="006C3595">
        <w:t xml:space="preserve"> от 28 июня 2010 года № 142 "Об утверждении Положения о порядке работы с обращениями граждан и об организации личного приема граждан в Министерстве юстиции </w:t>
      </w:r>
      <w:r>
        <w:t>ПМР</w:t>
      </w:r>
      <w:r w:rsidRPr="006C3595">
        <w:t>" (регистрационный № 5328 от 21 июля 2010 года) (САЗ 10-29);</w:t>
      </w:r>
    </w:p>
    <w:p w:rsidR="00B117A5" w:rsidRDefault="00B117A5" w:rsidP="00B117A5">
      <w:pPr>
        <w:autoSpaceDE w:val="0"/>
        <w:autoSpaceDN w:val="0"/>
        <w:adjustRightInd w:val="0"/>
        <w:ind w:firstLine="567"/>
        <w:jc w:val="both"/>
      </w:pPr>
      <w:r>
        <w:t>7) п</w:t>
      </w:r>
      <w:r w:rsidRPr="006C3595">
        <w:t>риказ Министерства юстиции</w:t>
      </w:r>
      <w:r>
        <w:t xml:space="preserve"> ПМР </w:t>
      </w:r>
      <w:r w:rsidRPr="0099782D">
        <w:rPr>
          <w:bCs/>
          <w:iCs/>
          <w:color w:val="000000"/>
        </w:rPr>
        <w:t>"</w:t>
      </w:r>
      <w:r w:rsidRPr="006C3595">
        <w:t xml:space="preserve">Об утверждении Положения об Архиве,  Центральной экспертной комиссии Министерства юстиции </w:t>
      </w:r>
      <w:r>
        <w:t>ПМР</w:t>
      </w:r>
      <w:r w:rsidRPr="006C3595">
        <w:t xml:space="preserve">  и ее составе</w:t>
      </w:r>
      <w:r w:rsidRPr="0099782D">
        <w:rPr>
          <w:bCs/>
          <w:iCs/>
          <w:color w:val="000000"/>
        </w:rPr>
        <w:t>"</w:t>
      </w:r>
      <w:r w:rsidRPr="006C3595">
        <w:t>;</w:t>
      </w:r>
    </w:p>
    <w:p w:rsidR="00B117A5" w:rsidRDefault="00B117A5" w:rsidP="00B117A5">
      <w:pPr>
        <w:autoSpaceDE w:val="0"/>
        <w:autoSpaceDN w:val="0"/>
        <w:adjustRightInd w:val="0"/>
        <w:ind w:firstLine="567"/>
        <w:jc w:val="both"/>
      </w:pPr>
      <w:r>
        <w:t>8) п</w:t>
      </w:r>
      <w:r w:rsidRPr="006C3595">
        <w:t>риказ Министерства юстиции</w:t>
      </w:r>
      <w:r>
        <w:t xml:space="preserve"> ПМР </w:t>
      </w:r>
      <w:r w:rsidRPr="0099782D">
        <w:rPr>
          <w:bCs/>
          <w:iCs/>
          <w:color w:val="000000"/>
        </w:rPr>
        <w:t>"</w:t>
      </w:r>
      <w:r w:rsidRPr="006C3595">
        <w:t xml:space="preserve">Об утверждении Порядка предоставления отчетности руководителем унитарного предприятия </w:t>
      </w:r>
      <w:r>
        <w:t>ПМР</w:t>
      </w:r>
      <w:r w:rsidRPr="0099782D">
        <w:rPr>
          <w:bCs/>
          <w:iCs/>
          <w:color w:val="000000"/>
        </w:rPr>
        <w:t>"</w:t>
      </w:r>
      <w:r w:rsidRPr="006C3595">
        <w:t>;</w:t>
      </w:r>
    </w:p>
    <w:p w:rsidR="00AF21EC" w:rsidRDefault="00B117A5" w:rsidP="00AF21EC">
      <w:pPr>
        <w:autoSpaceDE w:val="0"/>
        <w:autoSpaceDN w:val="0"/>
        <w:adjustRightInd w:val="0"/>
        <w:ind w:firstLine="567"/>
        <w:jc w:val="both"/>
      </w:pPr>
      <w:r>
        <w:t>9) п</w:t>
      </w:r>
      <w:r w:rsidRPr="006C3595">
        <w:t>риказ Министерства юстиции</w:t>
      </w:r>
      <w:r>
        <w:t xml:space="preserve"> ПМР </w:t>
      </w:r>
      <w:r w:rsidRPr="006C3595">
        <w:t xml:space="preserve">"О внесении  изменений и дополнений в Приказ Министерства юстиции </w:t>
      </w:r>
      <w:r>
        <w:t>ПМР</w:t>
      </w:r>
      <w:r w:rsidRPr="006C3595">
        <w:t xml:space="preserve"> от 24 декабря 2009 года № 313"Об утверждении Инструкции о порядке исполнения наказаний и мер уголовно-правового характера без изоляции от общества</w:t>
      </w:r>
      <w:proofErr w:type="gramStart"/>
      <w:r w:rsidRPr="006C3595">
        <w:t>"(</w:t>
      </w:r>
      <w:proofErr w:type="gramEnd"/>
      <w:r w:rsidRPr="006C3595">
        <w:t>Регистрационный № 5109 от 10 января 2010 года) (САЗ 10-2)"</w:t>
      </w:r>
      <w:r w:rsidR="00AF21EC">
        <w:t>;</w:t>
      </w:r>
    </w:p>
    <w:p w:rsidR="00AF21EC" w:rsidRDefault="00AF21EC" w:rsidP="00AF21E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Pr="008B757E">
        <w:rPr>
          <w:color w:val="000000"/>
        </w:rPr>
        <w:t xml:space="preserve">) </w:t>
      </w:r>
      <w:r>
        <w:rPr>
          <w:color w:val="000000"/>
        </w:rPr>
        <w:t>п</w:t>
      </w:r>
      <w:r w:rsidRPr="008B757E">
        <w:rPr>
          <w:color w:val="000000"/>
        </w:rPr>
        <w:t>риказ министра юстиции Приднестровской Молдавской Республики № 18 от 30.01.2017 "О создании Комиссии по приему-передаче недвижимого имущества, признанного выморочным</w:t>
      </w:r>
      <w:r w:rsidRPr="006C3595">
        <w:t>"</w:t>
      </w:r>
      <w:r>
        <w:rPr>
          <w:color w:val="000000"/>
        </w:rPr>
        <w:t>;</w:t>
      </w:r>
    </w:p>
    <w:p w:rsidR="00AF21EC" w:rsidRPr="00AF21EC" w:rsidRDefault="00AF21EC" w:rsidP="00AF21EC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11) п</w:t>
      </w:r>
      <w:bookmarkStart w:id="0" w:name="_GoBack"/>
      <w:bookmarkEnd w:id="0"/>
      <w:r w:rsidRPr="008B757E">
        <w:rPr>
          <w:color w:val="000000"/>
        </w:rPr>
        <w:t xml:space="preserve">риказ министра юстиции Приднестровской Молдавской Республики № 64 от 28.03.2017 </w:t>
      </w:r>
      <w:r w:rsidRPr="006C3595">
        <w:t>"</w:t>
      </w:r>
      <w:r w:rsidRPr="008B757E">
        <w:rPr>
          <w:color w:val="000000"/>
        </w:rPr>
        <w:t>О создании Комиссии по приему-передаче недвижимого имущества, признанного выморочным</w:t>
      </w:r>
      <w:r w:rsidRPr="006C3595">
        <w:t>"</w:t>
      </w:r>
      <w:r w:rsidRPr="008B757E">
        <w:rPr>
          <w:b/>
          <w:bCs/>
          <w:i/>
          <w:iCs/>
          <w:color w:val="000000"/>
        </w:rPr>
        <w:t xml:space="preserve">. </w:t>
      </w:r>
    </w:p>
    <w:p w:rsidR="00B117A5" w:rsidRPr="002F400F" w:rsidRDefault="00B117A5" w:rsidP="002F400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</w:p>
    <w:p w:rsidR="002F400F" w:rsidRPr="008C4BC9" w:rsidRDefault="002F400F" w:rsidP="0008242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</w:p>
    <w:p w:rsidR="0008242F" w:rsidRDefault="0008242F" w:rsidP="0008242F">
      <w:pPr>
        <w:ind w:firstLine="567"/>
        <w:jc w:val="both"/>
      </w:pPr>
    </w:p>
    <w:p w:rsidR="00F75390" w:rsidRDefault="00F75390" w:rsidP="0008242F">
      <w:pPr>
        <w:ind w:firstLine="567"/>
        <w:jc w:val="both"/>
      </w:pPr>
    </w:p>
    <w:p w:rsidR="00F75390" w:rsidRPr="008B757E" w:rsidRDefault="00F75390" w:rsidP="0008242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</w:p>
    <w:p w:rsidR="00D25203" w:rsidRDefault="00D25203" w:rsidP="0008242F">
      <w:pPr>
        <w:ind w:firstLine="567"/>
      </w:pPr>
    </w:p>
    <w:sectPr w:rsidR="00D25203" w:rsidSect="00B1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328"/>
    <w:multiLevelType w:val="hybridMultilevel"/>
    <w:tmpl w:val="7534B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17B7"/>
    <w:multiLevelType w:val="hybridMultilevel"/>
    <w:tmpl w:val="D82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11786"/>
    <w:multiLevelType w:val="hybridMultilevel"/>
    <w:tmpl w:val="E9889E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BFD"/>
    <w:rsid w:val="0008242F"/>
    <w:rsid w:val="00244A58"/>
    <w:rsid w:val="002F400F"/>
    <w:rsid w:val="0075481F"/>
    <w:rsid w:val="00765BFD"/>
    <w:rsid w:val="007E470F"/>
    <w:rsid w:val="008512E6"/>
    <w:rsid w:val="009514FE"/>
    <w:rsid w:val="00A01899"/>
    <w:rsid w:val="00AB5D1E"/>
    <w:rsid w:val="00AF21EC"/>
    <w:rsid w:val="00B117A5"/>
    <w:rsid w:val="00B150C7"/>
    <w:rsid w:val="00B87F53"/>
    <w:rsid w:val="00D25203"/>
    <w:rsid w:val="00F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2018-01-12T13:46:00Z</dcterms:created>
  <dcterms:modified xsi:type="dcterms:W3CDTF">2018-01-12T13:46:00Z</dcterms:modified>
</cp:coreProperties>
</file>